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68"/>
          <w:szCs w:val="68"/>
        </w:rPr>
      </w:pPr>
      <w:r w:rsidDel="00000000" w:rsidR="00000000" w:rsidRPr="00000000">
        <w:rPr>
          <w:rFonts w:ascii="Caveat" w:cs="Caveat" w:eastAsia="Caveat" w:hAnsi="Caveat"/>
          <w:b w:val="1"/>
          <w:sz w:val="78"/>
          <w:szCs w:val="78"/>
          <w:rtl w:val="0"/>
        </w:rPr>
        <w:t xml:space="preserve">Neon Nights: </w:t>
      </w:r>
      <w:r w:rsidDel="00000000" w:rsidR="00000000" w:rsidRPr="00000000">
        <w:rPr>
          <w:rFonts w:ascii="Caveat" w:cs="Caveat" w:eastAsia="Caveat" w:hAnsi="Caveat"/>
          <w:b w:val="1"/>
          <w:sz w:val="68"/>
          <w:szCs w:val="68"/>
          <w:rtl w:val="0"/>
        </w:rPr>
        <w:t xml:space="preserve">Homecoming Dance 2023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This form is for guests who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do not</w:t>
      </w:r>
      <w:r w:rsidDel="00000000" w:rsidR="00000000" w:rsidRPr="00000000">
        <w:rPr>
          <w:sz w:val="40"/>
          <w:szCs w:val="40"/>
          <w:rtl w:val="0"/>
        </w:rPr>
        <w:t xml:space="preserve"> attend Cy-Fair High School.</w:t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Cy-Fair Student’s Information:</w:t>
      </w:r>
    </w:p>
    <w:tbl>
      <w:tblPr>
        <w:tblStyle w:val="Table1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7950"/>
        <w:tblGridChange w:id="0">
          <w:tblGrid>
            <w:gridCol w:w="3570"/>
            <w:gridCol w:w="7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ID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Parent/Guardian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34"/>
          <w:szCs w:val="34"/>
          <w:rtl w:val="0"/>
        </w:rPr>
        <w:t xml:space="preserve">Non Cy-Fair High School Student (Guest) Information: </w: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6690"/>
        <w:tblGridChange w:id="0">
          <w:tblGrid>
            <w:gridCol w:w="4830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Current Age and Date of Birth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(Must be in high school OR no older than 20 years old)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 middle school students allowed)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Texas Drivers License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School Guest Attends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Guest Signature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Guest Parent/Guardian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Emergency Contact Name for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Emergency Phone Number for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above information must be completed and returned before the ticket is distributed. 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Tickets are not distributed until fines and fees are cleared for the Cy-Fair HS student.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your date changes, you will need to request another form and turn into Maroon Market in the Vending Area.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Tickets are distributed October 3rd-6th at Maroon Market during all lunches.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I.D.’s will be checked at the door, Ticket #, Name on Ticket and ID must match.</w:t>
      </w:r>
    </w:p>
    <w:sectPr>
      <w:pgSz w:h="15840" w:w="12240" w:orient="portrait"/>
      <w:pgMar w:bottom="72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